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672E" w14:textId="0681D5D7" w:rsidR="0005490C" w:rsidRPr="00125E5C" w:rsidRDefault="0005490C" w:rsidP="0005490C">
      <w:pPr>
        <w:pStyle w:val="Heading1"/>
        <w:keepNext/>
        <w:keepLines/>
        <w:spacing w:before="240" w:beforeAutospacing="0" w:after="0" w:afterAutospacing="0" w:line="259" w:lineRule="auto"/>
        <w:rPr>
          <w:rFonts w:asciiTheme="majorHAnsi" w:eastAsia="Times New Roman" w:hAnsiTheme="majorHAnsi" w:cstheme="majorBidi"/>
          <w:b w:val="0"/>
          <w:bCs w:val="0"/>
          <w:color w:val="EEB900" w:themeColor="accent1" w:themeShade="BF"/>
          <w:kern w:val="2"/>
          <w:sz w:val="32"/>
          <w:szCs w:val="32"/>
          <w:lang w:eastAsia="en-US"/>
          <w14:ligatures w14:val="standardContextual"/>
        </w:rPr>
      </w:pPr>
      <w:r w:rsidRPr="00125E5C">
        <w:rPr>
          <w:rFonts w:asciiTheme="majorHAnsi" w:eastAsia="Times New Roman" w:hAnsiTheme="majorHAnsi" w:cstheme="majorBidi"/>
          <w:b w:val="0"/>
          <w:bCs w:val="0"/>
          <w:color w:val="EEB900" w:themeColor="accent1" w:themeShade="BF"/>
          <w:kern w:val="2"/>
          <w:sz w:val="32"/>
          <w:szCs w:val="32"/>
          <w:lang w:eastAsia="en-US"/>
          <w14:ligatures w14:val="standardContextual"/>
        </w:rPr>
        <w:t>Employee Comm</w:t>
      </w:r>
      <w:r w:rsidR="007363E4">
        <w:rPr>
          <w:rFonts w:asciiTheme="majorHAnsi" w:eastAsia="Times New Roman" w:hAnsiTheme="majorHAnsi" w:cstheme="majorBidi"/>
          <w:b w:val="0"/>
          <w:bCs w:val="0"/>
          <w:color w:val="EEB900" w:themeColor="accent1" w:themeShade="BF"/>
          <w:kern w:val="2"/>
          <w:sz w:val="32"/>
          <w:szCs w:val="32"/>
          <w:lang w:eastAsia="en-US"/>
          <w14:ligatures w14:val="standardContextual"/>
        </w:rPr>
        <w:t>unication</w:t>
      </w:r>
      <w:r w:rsidRPr="00125E5C">
        <w:rPr>
          <w:rFonts w:asciiTheme="majorHAnsi" w:eastAsia="Times New Roman" w:hAnsiTheme="majorHAnsi" w:cstheme="majorBidi"/>
          <w:b w:val="0"/>
          <w:bCs w:val="0"/>
          <w:color w:val="EEB900" w:themeColor="accent1" w:themeShade="BF"/>
          <w:kern w:val="2"/>
          <w:sz w:val="32"/>
          <w:szCs w:val="32"/>
          <w:lang w:eastAsia="en-US"/>
          <w14:ligatures w14:val="standardContextual"/>
        </w:rPr>
        <w:t>s - Introducing Humanforce to End Users</w:t>
      </w:r>
    </w:p>
    <w:p w14:paraId="7D3D17B7"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Subject: Introducing Humanforce – Our New Workforce Management System</w:t>
      </w:r>
    </w:p>
    <w:p w14:paraId="2BC3B6AD" w14:textId="440EF57B" w:rsidR="0005490C" w:rsidRPr="0005490C" w:rsidRDefault="0005490C" w:rsidP="0005490C">
      <w:pPr>
        <w:pStyle w:val="NormalWeb"/>
        <w:rPr>
          <w:rFonts w:asciiTheme="minorHAnsi" w:hAnsiTheme="minorHAnsi" w:cstheme="minorHAnsi"/>
          <w:sz w:val="20"/>
          <w:szCs w:val="20"/>
        </w:rPr>
      </w:pPr>
    </w:p>
    <w:p w14:paraId="0E43D39B"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Hi Team,</w:t>
      </w:r>
    </w:p>
    <w:p w14:paraId="5B19A318"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 xml:space="preserve">We’re excited to let you know that we will be transitioning to a new workforce management system – Humanforce, which will replace </w:t>
      </w:r>
      <w:r w:rsidRPr="0005490C">
        <w:rPr>
          <w:rFonts w:asciiTheme="minorHAnsi" w:hAnsiTheme="minorHAnsi" w:cstheme="minorHAnsi"/>
          <w:color w:val="EE0000"/>
          <w:sz w:val="20"/>
          <w:szCs w:val="20"/>
        </w:rPr>
        <w:t>Existing Tool</w:t>
      </w:r>
      <w:r w:rsidRPr="0005490C">
        <w:rPr>
          <w:rFonts w:asciiTheme="minorHAnsi" w:hAnsiTheme="minorHAnsi" w:cstheme="minorHAnsi"/>
          <w:sz w:val="20"/>
          <w:szCs w:val="20"/>
        </w:rPr>
        <w:t>.</w:t>
      </w:r>
    </w:p>
    <w:p w14:paraId="0192BBFF"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Humanforce is a modern, user-friendly platform that will help streamline how we manage schedules/rosters and clock in/out for shifts. The switch to Humanforce will bring a range of benefits, including improved mobile access and easier visibility on upcoming shifts.</w:t>
      </w:r>
    </w:p>
    <w:p w14:paraId="7542C4CE"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This change is part of our ongoing efforts to improve the tools and systems that support you in your roles every day. We’ll be sharing training and support materials soon to help everyone become familiar with the new system.</w:t>
      </w:r>
    </w:p>
    <w:p w14:paraId="1D850242" w14:textId="77777777" w:rsidR="0005490C" w:rsidRPr="0005490C" w:rsidRDefault="0005490C" w:rsidP="0005490C">
      <w:pPr>
        <w:pStyle w:val="NormalWeb"/>
        <w:rPr>
          <w:rFonts w:asciiTheme="minorHAnsi" w:hAnsiTheme="minorHAnsi" w:cstheme="minorHAnsi"/>
          <w:sz w:val="20"/>
          <w:szCs w:val="20"/>
        </w:rPr>
      </w:pPr>
      <w:r w:rsidRPr="0005490C">
        <w:rPr>
          <w:rFonts w:ascii="Segoe UI Emoji" w:hAnsi="Segoe UI Emoji" w:cs="Segoe UI Emoji"/>
          <w:b/>
          <w:bCs/>
          <w:sz w:val="20"/>
          <w:szCs w:val="20"/>
        </w:rPr>
        <w:t>📱</w:t>
      </w:r>
      <w:r w:rsidRPr="0005490C">
        <w:rPr>
          <w:rFonts w:asciiTheme="minorHAnsi" w:hAnsiTheme="minorHAnsi" w:cstheme="minorHAnsi"/>
          <w:b/>
          <w:bCs/>
          <w:sz w:val="20"/>
          <w:szCs w:val="20"/>
        </w:rPr>
        <w:t xml:space="preserve"> Using Humanforce on Your Phone:</w:t>
      </w:r>
    </w:p>
    <w:p w14:paraId="12B460E4"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 xml:space="preserve">You’ll be able to access Humanforce on the go by downloading the Humanforce app from the App Store (iOS) or Google Play (Android). Just search for “Humanforce Work (New),” and download. Credentials to log in will come through on a welcome email from </w:t>
      </w:r>
      <w:hyperlink r:id="rId7" w:history="1">
        <w:r w:rsidRPr="0005490C">
          <w:rPr>
            <w:rFonts w:asciiTheme="minorHAnsi" w:hAnsiTheme="minorHAnsi" w:cstheme="minorHAnsi"/>
            <w:sz w:val="20"/>
            <w:szCs w:val="20"/>
          </w:rPr>
          <w:t>donotreply@us.humanforce.com</w:t>
        </w:r>
      </w:hyperlink>
      <w:r w:rsidRPr="0005490C">
        <w:rPr>
          <w:rFonts w:asciiTheme="minorHAnsi" w:hAnsiTheme="minorHAnsi" w:cstheme="minorHAnsi"/>
          <w:sz w:val="20"/>
          <w:szCs w:val="20"/>
        </w:rPr>
        <w:t xml:space="preserve"> or </w:t>
      </w:r>
      <w:hyperlink r:id="rId8" w:history="1">
        <w:r w:rsidRPr="0005490C">
          <w:rPr>
            <w:rFonts w:asciiTheme="minorHAnsi" w:hAnsiTheme="minorHAnsi" w:cstheme="minorHAnsi"/>
            <w:sz w:val="20"/>
            <w:szCs w:val="20"/>
          </w:rPr>
          <w:t>donotreply@humanforce.com</w:t>
        </w:r>
      </w:hyperlink>
      <w:r w:rsidRPr="0005490C">
        <w:rPr>
          <w:rFonts w:asciiTheme="minorHAnsi" w:hAnsiTheme="minorHAnsi" w:cstheme="minorHAnsi"/>
          <w:sz w:val="20"/>
          <w:szCs w:val="20"/>
        </w:rPr>
        <w:t>.</w:t>
      </w:r>
    </w:p>
    <w:p w14:paraId="2CF5C62C"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drawing>
          <wp:inline distT="0" distB="0" distL="0" distR="0" wp14:anchorId="7B913E51" wp14:editId="0E10A489">
            <wp:extent cx="152400" cy="152400"/>
            <wp:effectExtent l="0" t="0" r="0" b="0"/>
            <wp:docPr id="1" name="Picture 1" descr="(blu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t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490C">
        <w:rPr>
          <w:rFonts w:asciiTheme="minorHAnsi" w:hAnsiTheme="minorHAnsi" w:cstheme="minorHAnsi"/>
          <w:b/>
          <w:bCs/>
          <w:sz w:val="20"/>
          <w:szCs w:val="20"/>
        </w:rPr>
        <w:t>Using Humanforce on the web:</w:t>
      </w:r>
    </w:p>
    <w:p w14:paraId="6BC05A6D"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For those without a smartphone, there will be a web-page option to log in and view your schedules. Credentials to log in:</w:t>
      </w:r>
    </w:p>
    <w:p w14:paraId="4D59FCA3"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website:</w:t>
      </w:r>
    </w:p>
    <w:p w14:paraId="103DC891"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Username:</w:t>
      </w:r>
    </w:p>
    <w:p w14:paraId="2D4423DD"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Password:</w:t>
      </w:r>
    </w:p>
    <w:p w14:paraId="2A20B02D" w14:textId="77777777" w:rsidR="0005490C" w:rsidRPr="0005490C" w:rsidRDefault="0005490C" w:rsidP="0005490C">
      <w:pPr>
        <w:pStyle w:val="NormalWeb"/>
        <w:rPr>
          <w:rFonts w:asciiTheme="minorHAnsi" w:hAnsiTheme="minorHAnsi" w:cstheme="minorHAnsi"/>
          <w:sz w:val="20"/>
          <w:szCs w:val="20"/>
        </w:rPr>
      </w:pPr>
      <w:r w:rsidRPr="0005490C">
        <w:rPr>
          <w:rFonts w:ascii="Segoe UI Emoji" w:hAnsi="Segoe UI Emoji" w:cs="Segoe UI Emoji"/>
          <w:b/>
          <w:bCs/>
          <w:sz w:val="20"/>
          <w:szCs w:val="20"/>
        </w:rPr>
        <w:t>🛠️</w:t>
      </w:r>
      <w:r w:rsidRPr="0005490C">
        <w:rPr>
          <w:rFonts w:asciiTheme="minorHAnsi" w:hAnsiTheme="minorHAnsi" w:cstheme="minorHAnsi"/>
          <w:b/>
          <w:bCs/>
          <w:sz w:val="20"/>
          <w:szCs w:val="20"/>
        </w:rPr>
        <w:t xml:space="preserve"> Cutover Period</w:t>
      </w:r>
      <w:r w:rsidRPr="0005490C">
        <w:rPr>
          <w:rFonts w:asciiTheme="minorHAnsi" w:hAnsiTheme="minorHAnsi" w:cstheme="minorHAnsi"/>
          <w:sz w:val="20"/>
          <w:szCs w:val="20"/>
        </w:rPr>
        <w:t>:</w:t>
      </w:r>
    </w:p>
    <w:p w14:paraId="43136E7D"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lastRenderedPageBreak/>
        <w:t xml:space="preserve">We’re aiming to transition from </w:t>
      </w:r>
      <w:r w:rsidRPr="0005490C">
        <w:rPr>
          <w:rFonts w:asciiTheme="minorHAnsi" w:hAnsiTheme="minorHAnsi" w:cstheme="minorHAnsi"/>
          <w:color w:val="EE0000"/>
          <w:sz w:val="20"/>
          <w:szCs w:val="20"/>
        </w:rPr>
        <w:t xml:space="preserve">Existing Tool </w:t>
      </w:r>
      <w:r w:rsidRPr="0005490C">
        <w:rPr>
          <w:rFonts w:asciiTheme="minorHAnsi" w:hAnsiTheme="minorHAnsi" w:cstheme="minorHAnsi"/>
          <w:sz w:val="20"/>
          <w:szCs w:val="20"/>
        </w:rPr>
        <w:t xml:space="preserve">to Humanforce in </w:t>
      </w:r>
      <w:r w:rsidRPr="0005490C">
        <w:rPr>
          <w:rFonts w:asciiTheme="minorHAnsi" w:hAnsiTheme="minorHAnsi" w:cstheme="minorHAnsi"/>
          <w:color w:val="EE0000"/>
          <w:sz w:val="20"/>
          <w:szCs w:val="20"/>
        </w:rPr>
        <w:t>August</w:t>
      </w:r>
      <w:r w:rsidRPr="0005490C">
        <w:rPr>
          <w:rFonts w:asciiTheme="minorHAnsi" w:hAnsiTheme="minorHAnsi" w:cstheme="minorHAnsi"/>
          <w:sz w:val="20"/>
          <w:szCs w:val="20"/>
        </w:rPr>
        <w:t>. We’ll confirm exact dates and what to expect during the cutover as we get closer.</w:t>
      </w:r>
    </w:p>
    <w:p w14:paraId="5B827777"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 xml:space="preserve">Prior to then, please ensure you keep to the shifts on the </w:t>
      </w:r>
      <w:r w:rsidRPr="0005490C">
        <w:rPr>
          <w:rFonts w:asciiTheme="minorHAnsi" w:hAnsiTheme="minorHAnsi" w:cstheme="minorHAnsi"/>
          <w:color w:val="EE0000"/>
          <w:sz w:val="20"/>
          <w:szCs w:val="20"/>
        </w:rPr>
        <w:t xml:space="preserve">Existing Tool </w:t>
      </w:r>
      <w:r w:rsidRPr="0005490C">
        <w:rPr>
          <w:rFonts w:asciiTheme="minorHAnsi" w:hAnsiTheme="minorHAnsi" w:cstheme="minorHAnsi"/>
          <w:sz w:val="20"/>
          <w:szCs w:val="20"/>
        </w:rPr>
        <w:t xml:space="preserve">whilst we prepare to transition to Humanforce. The </w:t>
      </w:r>
      <w:r w:rsidRPr="0005490C">
        <w:rPr>
          <w:rFonts w:asciiTheme="minorHAnsi" w:hAnsiTheme="minorHAnsi" w:cstheme="minorHAnsi"/>
          <w:color w:val="EE0000"/>
          <w:sz w:val="20"/>
          <w:szCs w:val="20"/>
        </w:rPr>
        <w:t>Existing Tool</w:t>
      </w:r>
      <w:r w:rsidRPr="0005490C">
        <w:rPr>
          <w:rFonts w:asciiTheme="minorHAnsi" w:hAnsiTheme="minorHAnsi" w:cstheme="minorHAnsi"/>
          <w:sz w:val="20"/>
          <w:szCs w:val="20"/>
        </w:rPr>
        <w:t xml:space="preserve"> will remain as the source of truth till the cutover date.</w:t>
      </w:r>
    </w:p>
    <w:p w14:paraId="372E0A11"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Thanks for your support as we make this important change. If you have any questions, feel free to reach out.</w:t>
      </w:r>
    </w:p>
    <w:p w14:paraId="7C44EEFC" w14:textId="77777777" w:rsidR="0005490C" w:rsidRPr="0005490C" w:rsidRDefault="0005490C" w:rsidP="0005490C">
      <w:pPr>
        <w:pStyle w:val="NormalWeb"/>
        <w:rPr>
          <w:rFonts w:asciiTheme="minorHAnsi" w:hAnsiTheme="minorHAnsi" w:cstheme="minorHAnsi"/>
          <w:sz w:val="20"/>
          <w:szCs w:val="20"/>
        </w:rPr>
      </w:pPr>
      <w:r w:rsidRPr="0005490C">
        <w:rPr>
          <w:rFonts w:asciiTheme="minorHAnsi" w:hAnsiTheme="minorHAnsi" w:cstheme="minorHAnsi"/>
          <w:sz w:val="20"/>
          <w:szCs w:val="20"/>
        </w:rPr>
        <w:t>Best regards,</w:t>
      </w:r>
    </w:p>
    <w:p w14:paraId="1DA06B25" w14:textId="77777777" w:rsidR="006C4FD5" w:rsidRPr="0005490C" w:rsidRDefault="006C4FD5" w:rsidP="0005490C">
      <w:pPr>
        <w:pStyle w:val="NormalWeb"/>
        <w:rPr>
          <w:rFonts w:asciiTheme="minorHAnsi" w:hAnsiTheme="minorHAnsi" w:cstheme="minorHAnsi"/>
          <w:sz w:val="20"/>
          <w:szCs w:val="20"/>
        </w:rPr>
      </w:pPr>
    </w:p>
    <w:sectPr w:rsidR="006C4FD5" w:rsidRPr="0005490C" w:rsidSect="00054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0C"/>
    <w:rsid w:val="0005490C"/>
    <w:rsid w:val="001B4F23"/>
    <w:rsid w:val="004C41F4"/>
    <w:rsid w:val="006C4FD5"/>
    <w:rsid w:val="006F46BD"/>
    <w:rsid w:val="007363E4"/>
    <w:rsid w:val="00872D6D"/>
    <w:rsid w:val="00CC2657"/>
    <w:rsid w:val="00DA3D67"/>
    <w:rsid w:val="00E02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858F"/>
  <w15:chartTrackingRefBased/>
  <w15:docId w15:val="{8F508367-41A1-444B-8302-316B6AB8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490C"/>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90C"/>
    <w:rPr>
      <w:rFonts w:ascii="Times New Roman" w:eastAsiaTheme="minorEastAsia" w:hAnsi="Times New Roman" w:cs="Times New Roman"/>
      <w:b/>
      <w:bCs/>
      <w:kern w:val="36"/>
      <w:sz w:val="48"/>
      <w:szCs w:val="48"/>
      <w:lang w:eastAsia="en-AU"/>
      <w14:ligatures w14:val="none"/>
    </w:rPr>
  </w:style>
  <w:style w:type="paragraph" w:styleId="NormalWeb">
    <w:name w:val="Normal (Web)"/>
    <w:basedOn w:val="Normal"/>
    <w:uiPriority w:val="99"/>
    <w:semiHidden/>
    <w:unhideWhenUsed/>
    <w:rsid w:val="0005490C"/>
    <w:pPr>
      <w:spacing w:before="100" w:beforeAutospacing="1" w:after="100" w:afterAutospacing="1" w:line="240" w:lineRule="auto"/>
    </w:pPr>
    <w:rPr>
      <w:rFonts w:ascii="Times New Roman" w:eastAsiaTheme="minorEastAsia" w:hAnsi="Times New Roman" w:cs="Times New Roman"/>
      <w:kern w:val="0"/>
      <w:sz w:val="24"/>
      <w:szCs w:val="24"/>
      <w:lang w:eastAsia="en-AU"/>
      <w14:ligatures w14:val="none"/>
    </w:rPr>
  </w:style>
  <w:style w:type="character" w:styleId="Strong">
    <w:name w:val="Strong"/>
    <w:basedOn w:val="DefaultParagraphFont"/>
    <w:uiPriority w:val="22"/>
    <w:qFormat/>
    <w:rsid w:val="0005490C"/>
    <w:rPr>
      <w:b/>
      <w:bCs/>
    </w:rPr>
  </w:style>
  <w:style w:type="character" w:styleId="Hyperlink">
    <w:name w:val="Hyperlink"/>
    <w:basedOn w:val="DefaultParagraphFont"/>
    <w:uiPriority w:val="99"/>
    <w:semiHidden/>
    <w:unhideWhenUsed/>
    <w:rsid w:val="00054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otreply@us.humanforce.com" TargetMode="External"/><Relationship Id="rId3" Type="http://schemas.openxmlformats.org/officeDocument/2006/relationships/customXml" Target="../customXml/item3.xml"/><Relationship Id="rId7" Type="http://schemas.openxmlformats.org/officeDocument/2006/relationships/hyperlink" Target="mailto:donotreply@us.humanfor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2</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2</cp:revision>
  <dcterms:created xsi:type="dcterms:W3CDTF">2025-10-20T18:37:00Z</dcterms:created>
  <dcterms:modified xsi:type="dcterms:W3CDTF">2025-10-20T18:43:00Z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